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7" w:rsidRPr="00844579" w:rsidRDefault="00AE1AB7" w:rsidP="0084457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45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844579">
        <w:rPr>
          <w:rFonts w:ascii="Times New Roman" w:hAnsi="Times New Roman"/>
          <w:b/>
          <w:sz w:val="28"/>
          <w:szCs w:val="28"/>
        </w:rPr>
        <w:t>Утверждаю:</w:t>
      </w:r>
    </w:p>
    <w:p w:rsidR="00AE1AB7" w:rsidRPr="00844579" w:rsidRDefault="00AE1AB7" w:rsidP="0084457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>Заведующий МДОУ</w:t>
      </w:r>
    </w:p>
    <w:p w:rsidR="00AE1AB7" w:rsidRPr="00844579" w:rsidRDefault="00AE1AB7" w:rsidP="0084457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>«Кулицкий детский сад»</w:t>
      </w:r>
    </w:p>
    <w:p w:rsidR="00AE1AB7" w:rsidRPr="00844579" w:rsidRDefault="00AE1AB7" w:rsidP="0084457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>__________Т.В.  Шамарина</w:t>
      </w:r>
    </w:p>
    <w:p w:rsidR="00AE1AB7" w:rsidRPr="00844579" w:rsidRDefault="00AE1AB7" w:rsidP="00844579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>7 сентября 2015 год</w:t>
      </w:r>
    </w:p>
    <w:p w:rsidR="00AE1AB7" w:rsidRPr="00844579" w:rsidRDefault="00AE1AB7" w:rsidP="0026351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порядке организации питания </w:t>
      </w:r>
    </w:p>
    <w:p w:rsidR="00AE1AB7" w:rsidRPr="00844579" w:rsidRDefault="00AE1AB7" w:rsidP="0026351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МДОУ «Кулицкий детский сад»</w:t>
      </w:r>
    </w:p>
    <w:p w:rsidR="00AE1AB7" w:rsidRPr="00844579" w:rsidRDefault="00AE1AB7" w:rsidP="00844579">
      <w:pPr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E1AB7" w:rsidRPr="00844579" w:rsidRDefault="00AE1AB7" w:rsidP="0026351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AE1AB7" w:rsidRPr="00844579" w:rsidRDefault="00AE1AB7" w:rsidP="00263518">
      <w:pPr>
        <w:spacing w:before="60"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дошкольном образовательном учреждении «Кулицкий детский сад» (далее – Организация)</w:t>
      </w:r>
    </w:p>
    <w:p w:rsidR="00AE1AB7" w:rsidRPr="00844579" w:rsidRDefault="00AE1AB7" w:rsidP="00263518">
      <w:pPr>
        <w:spacing w:before="60"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1.2. Положение разработано в соответствии с Законом РФ «Об образовании», санитарно-эпидемиологических правил и нормативов СанПиН  2.4.1.3049-13 «Санитарно - эпидемиологические требования к устройству, содержанию и организации режима работы в дошкольных учреждениях», утвержденных постановлением Главного государственного врача Российской Федерации от 20.12.2010 г. № 164, Уставом Организации.</w:t>
      </w:r>
    </w:p>
    <w:p w:rsidR="00AE1AB7" w:rsidRPr="00844579" w:rsidRDefault="00AE1AB7" w:rsidP="00263518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844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579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организации питания детей, посещающих Организацию.</w:t>
      </w: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44579">
        <w:rPr>
          <w:rFonts w:ascii="Times New Roman" w:hAnsi="Times New Roman"/>
          <w:sz w:val="28"/>
          <w:szCs w:val="28"/>
          <w:lang w:eastAsia="ru-RU"/>
        </w:rPr>
        <w:t>2.1. Требования к деятельности по формированию рационов и организации питания детей в Организации,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Организации.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2.2. Оборудование и содержание пищеблока должны соответствовать согласно санитарным правилам и нормативам СанПиН  2.4.1.3049-13 «Санитарно - эпидемиологические требования к устройству, содержанию и организации режима работы в дошкольных учреждениях»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2.3. Для приготовления пищи используется электрооборудование, электрическая плита.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2.4. Помещение пищеблока должно быть оборудовано вытяжной вентиляцией. </w:t>
      </w:r>
    </w:p>
    <w:p w:rsidR="00AE1AB7" w:rsidRPr="00844579" w:rsidRDefault="00AE1AB7" w:rsidP="002635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3. Организация питания на пищеблоке</w:t>
      </w: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3.1.При организации питания необходимо соблюдать возрастные физиологические нормы суточной потребности  в основном пищевых  веществах согласно санитарно-эпидемиологическими правилами и нормативами СанПиН 2.4.1.3049-13.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3.2.При распределении общей калорийности суточного питания детей, пребывающих в Организации, используется следующий норматив: завтрак, второй завтрак – 20-25%; обед – 35-40%; полдник, ужин – 20-25%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 xml:space="preserve">3.3.При организации питания администрация Организации руководствуется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 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3.4.Объем пищи и выход блюд должны строго соответствовать возрасту ребенка;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3.5.На основе примерного меню ежедневно, на следующий день составляется меню-требование и утверждается руководителем Организации.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3.6.Для детей в возрасте от 2 до 3 лет и от 3 до 7 лет меню - требование составляется отдельно. При этом учитываются: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объем блюд для этих групп;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выход готовых блюд;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нормы .взаимозаменяемости продуктов при приготовлении блюд;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AE1AB7" w:rsidRPr="00844579" w:rsidRDefault="00AE1AB7" w:rsidP="00263518">
      <w:pPr>
        <w:spacing w:after="60" w:line="240" w:lineRule="auto"/>
        <w:ind w:left="357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3.7.Меню-требование является основным документом для приготовления пищи на пи</w:t>
      </w:r>
      <w:r w:rsidRPr="00844579">
        <w:rPr>
          <w:rFonts w:ascii="Times New Roman" w:hAnsi="Times New Roman"/>
          <w:sz w:val="28"/>
          <w:szCs w:val="28"/>
          <w:lang w:eastAsia="ru-RU"/>
        </w:rPr>
        <w:softHyphen/>
        <w:t>щеблоке.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3.8.Вносить изменения в утвержденное меню-раскладку, без согласования с руководителем Организации, запрещается.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3.9.Медицинский работник обязан присутствовать при закладке основных продуктов в котел и проверять блюда на выходе.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3.10. Объем приготовленной пиши должен соответствовать количеству детей и объему разовых порций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3.11. Выдавать готовую пищу детям следует только с разрешения бракеражной комиссии в составе повара, медработника, представителя администрации,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3.12.В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3.13.Выдача пищи на группы осуществляется строго по графику.</w:t>
      </w:r>
    </w:p>
    <w:p w:rsidR="00AE1AB7" w:rsidRPr="00844579" w:rsidRDefault="00AE1AB7" w:rsidP="00263518">
      <w:pPr>
        <w:spacing w:after="60" w:line="240" w:lineRule="auto"/>
        <w:ind w:left="357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4. Организация питания детей в группах</w:t>
      </w:r>
    </w:p>
    <w:p w:rsidR="00AE1AB7" w:rsidRPr="00844579" w:rsidRDefault="00AE1AB7" w:rsidP="00263518">
      <w:pPr>
        <w:spacing w:after="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4.2.Получение пищи на группу осуществляется строго по графику, утвержденному руководителем Организации.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4.4.  Перед раздачей пищи детям помощник воспитателя обязан: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тщательно вымыть руки;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проветрить помещение;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4.7. Подача блюд и прием пищи в обед осуществляется в следующем порядке: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  во время сервировки столов на столы ставятся хлебные тарелки с хлебом;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разливают III блюдо;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подается первое блюдо;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дети рассаживаются за столы и начинают прием пищи с салата (порционных овощей);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по окончании, младший воспитатель убирает со столов тарелки из-под первого;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подается второе блюдо;</w:t>
      </w:r>
    </w:p>
    <w:p w:rsidR="00AE1AB7" w:rsidRPr="00844579" w:rsidRDefault="00AE1AB7" w:rsidP="00263518">
      <w:pPr>
        <w:spacing w:after="60" w:line="240" w:lineRule="auto"/>
        <w:ind w:left="54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AE1AB7" w:rsidRPr="00844579" w:rsidRDefault="00AE1AB7" w:rsidP="00263518">
      <w:pPr>
        <w:spacing w:after="60" w:line="240" w:lineRule="auto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 </w:t>
      </w: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sz w:val="28"/>
          <w:szCs w:val="28"/>
          <w:lang w:eastAsia="ru-RU"/>
        </w:rPr>
        <w:t>5. Порядок учета питания</w:t>
      </w:r>
    </w:p>
    <w:p w:rsidR="00AE1AB7" w:rsidRPr="00844579" w:rsidRDefault="00AE1AB7" w:rsidP="00263518">
      <w:pPr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539" w:hanging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AE1AB7" w:rsidRPr="00844579" w:rsidRDefault="00AE1AB7" w:rsidP="00263518">
      <w:pPr>
        <w:spacing w:after="60" w:line="240" w:lineRule="auto"/>
        <w:ind w:left="539" w:hanging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AE1AB7" w:rsidRPr="00844579" w:rsidRDefault="00AE1AB7" w:rsidP="00263518">
      <w:pPr>
        <w:spacing w:after="60" w:line="240" w:lineRule="auto"/>
        <w:ind w:left="539" w:hanging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5.3. 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AE1AB7" w:rsidRPr="00844579" w:rsidRDefault="00AE1AB7" w:rsidP="00844579">
      <w:pPr>
        <w:spacing w:after="60" w:line="240" w:lineRule="auto"/>
        <w:ind w:left="539" w:hanging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5.4. 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AE1AB7" w:rsidRPr="00844579" w:rsidRDefault="00AE1AB7" w:rsidP="00263518">
      <w:pPr>
        <w:spacing w:after="60" w:line="240" w:lineRule="auto"/>
        <w:ind w:left="539" w:hanging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5.5. 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E1AB7" w:rsidRPr="00844579" w:rsidRDefault="00AE1AB7" w:rsidP="00263518">
      <w:pPr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>6. Контроль организации питания</w:t>
      </w:r>
    </w:p>
    <w:p w:rsidR="00AE1AB7" w:rsidRPr="00844579" w:rsidRDefault="00AE1AB7" w:rsidP="0026351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AB7" w:rsidRPr="00844579" w:rsidRDefault="00AE1AB7" w:rsidP="00263518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6.1. Контроль за правильной организацией питания детей осуществляет руководитель Организации.</w:t>
      </w:r>
    </w:p>
    <w:p w:rsidR="00AE1AB7" w:rsidRPr="00844579" w:rsidRDefault="00AE1AB7" w:rsidP="00263518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6.2.Основываясь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Организации могут создаваться и действовать следующие комиссии:</w:t>
      </w:r>
    </w:p>
    <w:p w:rsidR="00AE1AB7" w:rsidRPr="00844579" w:rsidRDefault="00AE1AB7" w:rsidP="00844579">
      <w:pPr>
        <w:tabs>
          <w:tab w:val="left" w:pos="540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6.2.1.Комиссия  общественного контроля  организации питания.</w:t>
      </w:r>
    </w:p>
    <w:p w:rsidR="00AE1AB7" w:rsidRPr="00844579" w:rsidRDefault="00AE1AB7" w:rsidP="00263518">
      <w:pPr>
        <w:tabs>
          <w:tab w:val="left" w:pos="5400"/>
        </w:tabs>
        <w:spacing w:after="6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Состав комиссии:</w:t>
      </w:r>
    </w:p>
    <w:p w:rsidR="00AE1AB7" w:rsidRPr="00844579" w:rsidRDefault="00AE1AB7" w:rsidP="00263518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Организации</w:t>
      </w:r>
    </w:p>
    <w:p w:rsidR="00AE1AB7" w:rsidRPr="00844579" w:rsidRDefault="00AE1AB7" w:rsidP="00263518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Заведующий хозяйством</w:t>
      </w:r>
    </w:p>
    <w:p w:rsidR="00AE1AB7" w:rsidRPr="00844579" w:rsidRDefault="00AE1AB7" w:rsidP="00263518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AE1AB7" w:rsidRPr="00844579" w:rsidRDefault="00AE1AB7" w:rsidP="00263518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Председатель профкома </w:t>
      </w:r>
    </w:p>
    <w:p w:rsidR="00AE1AB7" w:rsidRPr="00844579" w:rsidRDefault="00AE1AB7" w:rsidP="00263518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Представитель родительской общественности </w:t>
      </w:r>
    </w:p>
    <w:p w:rsidR="00AE1AB7" w:rsidRPr="00844579" w:rsidRDefault="00AE1AB7" w:rsidP="00263518">
      <w:pPr>
        <w:tabs>
          <w:tab w:val="left" w:pos="5400"/>
        </w:tabs>
        <w:spacing w:after="6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Полномочия комиссия:</w:t>
      </w:r>
    </w:p>
    <w:p w:rsidR="00AE1AB7" w:rsidRPr="00844579" w:rsidRDefault="00AE1AB7" w:rsidP="00263518">
      <w:pPr>
        <w:numPr>
          <w:ilvl w:val="0"/>
          <w:numId w:val="2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AE1AB7" w:rsidRPr="00844579" w:rsidRDefault="00AE1AB7" w:rsidP="00263518">
      <w:pPr>
        <w:numPr>
          <w:ilvl w:val="0"/>
          <w:numId w:val="2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 ежедневно следит за правильностью состояния меню;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контролирует организацию работы на пищеблоке;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осуществляет контроль сроков реализации продуктов питания и качества приготовления пищи;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проверяет соответствие пищи физиологическим потребностям детей в основных пищевых веществах;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следит за соблюдением правил личной гигиены работниками пищеблока;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периодически присутствует при закладке основных продуктов, проверяет выход блюд;</w:t>
      </w:r>
    </w:p>
    <w:p w:rsidR="00AE1AB7" w:rsidRPr="00844579" w:rsidRDefault="00AE1AB7" w:rsidP="0026351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 проверяет соответствие объемов приготовленного питания объему разовых порций и количеству детей.</w:t>
      </w:r>
    </w:p>
    <w:p w:rsidR="00AE1AB7" w:rsidRPr="00844579" w:rsidRDefault="00AE1AB7" w:rsidP="00263518">
      <w:pPr>
        <w:spacing w:after="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6.2.2.Бракеражная комиссия </w:t>
      </w:r>
    </w:p>
    <w:p w:rsidR="00AE1AB7" w:rsidRPr="00844579" w:rsidRDefault="00AE1AB7" w:rsidP="00263518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Состав комиссии:</w:t>
      </w:r>
    </w:p>
    <w:p w:rsidR="00AE1AB7" w:rsidRPr="00844579" w:rsidRDefault="00AE1AB7" w:rsidP="00263518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Руководитель Организации;</w:t>
      </w:r>
    </w:p>
    <w:p w:rsidR="00AE1AB7" w:rsidRPr="00844579" w:rsidRDefault="00AE1AB7" w:rsidP="00263518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AE1AB7" w:rsidRPr="00844579" w:rsidRDefault="00AE1AB7" w:rsidP="00263518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Повара </w:t>
      </w:r>
    </w:p>
    <w:p w:rsidR="00AE1AB7" w:rsidRPr="00844579" w:rsidRDefault="00AE1AB7" w:rsidP="00263518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Полномочия комиссия:</w:t>
      </w:r>
    </w:p>
    <w:p w:rsidR="00AE1AB7" w:rsidRPr="00844579" w:rsidRDefault="00AE1AB7" w:rsidP="0026351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AE1AB7" w:rsidRPr="00844579" w:rsidRDefault="00AE1AB7" w:rsidP="0026351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844579">
        <w:rPr>
          <w:rFonts w:ascii="Times New Roman" w:hAnsi="Times New Roman"/>
          <w:b/>
          <w:sz w:val="28"/>
          <w:szCs w:val="28"/>
          <w:lang w:eastAsia="ru-RU"/>
        </w:rPr>
        <w:t xml:space="preserve">Разграничение компетенции по вопросам организации питания </w:t>
      </w:r>
    </w:p>
    <w:p w:rsidR="00AE1AB7" w:rsidRPr="00844579" w:rsidRDefault="00AE1AB7" w:rsidP="0026351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7.1. Руководитель Организации создаёт условия для организации питания детей;</w:t>
      </w: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7.2.Несёт персональную ответственность за организацию питания детей в учреждении;</w:t>
      </w: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7.3.Представляет Учредителю необходимые документы по использованию денежных средств;</w:t>
      </w: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79">
        <w:rPr>
          <w:rFonts w:ascii="Times New Roman" w:hAnsi="Times New Roman"/>
          <w:sz w:val="28"/>
          <w:szCs w:val="28"/>
          <w:lang w:eastAsia="ru-RU"/>
        </w:rPr>
        <w:t>7.4.Распределение обязанностей по организации питания между руководителем Организацией, медицинским работником, работниками пищеблока отражаются в должностной инструкции.</w:t>
      </w:r>
    </w:p>
    <w:p w:rsidR="00AE1AB7" w:rsidRPr="00844579" w:rsidRDefault="00AE1AB7" w:rsidP="00263518">
      <w:pPr>
        <w:spacing w:after="6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B7" w:rsidRPr="00844579" w:rsidRDefault="00AE1AB7" w:rsidP="00844579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44579">
        <w:rPr>
          <w:rFonts w:ascii="Times New Roman" w:hAnsi="Times New Roman"/>
          <w:b/>
          <w:sz w:val="28"/>
          <w:szCs w:val="28"/>
        </w:rPr>
        <w:t xml:space="preserve">8. Делопроизводство </w:t>
      </w:r>
    </w:p>
    <w:p w:rsidR="00AE1AB7" w:rsidRPr="00844579" w:rsidRDefault="00AE1AB7" w:rsidP="00263518">
      <w:pPr>
        <w:spacing w:before="60"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9.1. Журнал «Бракераж сырой продукции».</w:t>
      </w: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9.2. Журнал  «Бракераж готовой продукции».</w:t>
      </w: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9.3. Журнал «Осмотр работников пищеблока и детей на гнойничковые заболевания».</w:t>
      </w: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9.4. Журнал санитарного состояния пищеблока.</w:t>
      </w: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9.5. Журнал учета витаминизации блюд.</w:t>
      </w:r>
    </w:p>
    <w:p w:rsidR="00AE1AB7" w:rsidRPr="00844579" w:rsidRDefault="00AE1AB7" w:rsidP="00263518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9.6.Журнал «Накопительная ведомость расхода продуктов питания и расчета  калорийности».</w:t>
      </w:r>
    </w:p>
    <w:p w:rsidR="00AE1AB7" w:rsidRPr="00844579" w:rsidRDefault="00AE1AB7" w:rsidP="00263518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AB7" w:rsidRPr="00844579" w:rsidRDefault="00AE1AB7" w:rsidP="00263518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579">
        <w:rPr>
          <w:rFonts w:ascii="Times New Roman" w:hAnsi="Times New Roman"/>
          <w:b/>
          <w:bCs/>
          <w:sz w:val="28"/>
          <w:szCs w:val="28"/>
        </w:rPr>
        <w:t>9. Порядок утверждения и внесения изменений в Положение</w:t>
      </w:r>
    </w:p>
    <w:p w:rsidR="00AE1AB7" w:rsidRPr="00844579" w:rsidRDefault="00AE1AB7" w:rsidP="0026351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Организации. </w:t>
      </w:r>
    </w:p>
    <w:p w:rsidR="00AE1AB7" w:rsidRPr="00844579" w:rsidRDefault="00AE1AB7" w:rsidP="00263518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10.2 Изменения и дополнения в настоящее положение вносятся приказом руководителя Организации.</w:t>
      </w:r>
    </w:p>
    <w:p w:rsidR="00AE1AB7" w:rsidRPr="00844579" w:rsidRDefault="00AE1AB7" w:rsidP="00263518">
      <w:pPr>
        <w:rPr>
          <w:rFonts w:ascii="Times New Roman" w:hAnsi="Times New Roman"/>
          <w:sz w:val="28"/>
          <w:szCs w:val="28"/>
        </w:rPr>
      </w:pPr>
      <w:r w:rsidRPr="00844579">
        <w:rPr>
          <w:rFonts w:ascii="Times New Roman" w:hAnsi="Times New Roman"/>
          <w:sz w:val="28"/>
          <w:szCs w:val="28"/>
        </w:rPr>
        <w:t>10.3.Настооящее положение действительно до утверждения нового.</w:t>
      </w:r>
    </w:p>
    <w:sectPr w:rsidR="00AE1AB7" w:rsidRPr="00844579" w:rsidSect="002635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18"/>
    <w:rsid w:val="002112F5"/>
    <w:rsid w:val="00263518"/>
    <w:rsid w:val="00844579"/>
    <w:rsid w:val="0093255D"/>
    <w:rsid w:val="00AE1AB7"/>
    <w:rsid w:val="00E202E3"/>
    <w:rsid w:val="00E913ED"/>
    <w:rsid w:val="00EC45A2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57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1541</Words>
  <Characters>8786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Утверждаю:</dc:title>
  <dc:subject/>
  <dc:creator>user</dc:creator>
  <cp:keywords/>
  <dc:description/>
  <cp:lastModifiedBy>KARTAHOV</cp:lastModifiedBy>
  <cp:revision>2</cp:revision>
  <cp:lastPrinted>2017-03-20T12:15:00Z</cp:lastPrinted>
  <dcterms:created xsi:type="dcterms:W3CDTF">2018-03-30T17:16:00Z</dcterms:created>
  <dcterms:modified xsi:type="dcterms:W3CDTF">2018-03-30T17:16:00Z</dcterms:modified>
</cp:coreProperties>
</file>